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24F3" w14:textId="076CD0F4" w:rsidR="00381B40" w:rsidRDefault="00B063AC">
      <w:pPr>
        <w:pBdr>
          <w:top w:val="single" w:sz="4" w:space="1" w:color="C9A227"/>
          <w:left w:val="single" w:sz="4" w:space="1" w:color="C9A227"/>
          <w:bottom w:val="single" w:sz="4" w:space="1" w:color="C9A227"/>
          <w:right w:val="single" w:sz="4" w:space="1" w:color="C9A227"/>
        </w:pBdr>
        <w:shd w:val="clear" w:color="auto" w:fill="FFF3CD"/>
      </w:pPr>
      <w:r>
        <w:rPr>
          <w:b/>
          <w:bCs/>
          <w:color w:val="7B3F00"/>
          <w:sz w:val="18"/>
          <w:szCs w:val="18"/>
        </w:rPr>
        <w:t>N</w:t>
      </w:r>
      <w:r w:rsidR="00000000">
        <w:rPr>
          <w:b/>
          <w:bCs/>
          <w:color w:val="7B3F00"/>
          <w:sz w:val="18"/>
          <w:szCs w:val="18"/>
        </w:rPr>
        <w:t xml:space="preserve">ote: </w:t>
      </w:r>
      <w:r w:rsidR="00000000">
        <w:rPr>
          <w:color w:val="7B3F00"/>
          <w:sz w:val="18"/>
          <w:szCs w:val="18"/>
        </w:rPr>
        <w:t>These documents are provided as sample templates only and do not constitute legal advice. Every employer's situation is different, and we strongly recommend consulting a qualified employment attorney to ensure your process is fully compliant with the FCRA and any applicable state or local laws. Research Services assumes no liability for how these samples are used.</w:t>
      </w:r>
    </w:p>
    <w:p w14:paraId="40754323" w14:textId="77777777" w:rsidR="00381B40" w:rsidRDefault="00381B40">
      <w:pPr>
        <w:spacing w:after="80"/>
      </w:pPr>
    </w:p>
    <w:p w14:paraId="6D9D6CC7" w14:textId="77777777" w:rsidR="00381B40" w:rsidRDefault="00000000">
      <w:pPr>
        <w:pBdr>
          <w:top w:val="single" w:sz="4" w:space="1" w:color="C9A227"/>
          <w:left w:val="single" w:sz="4" w:space="1" w:color="C9A227"/>
          <w:bottom w:val="single" w:sz="4" w:space="1" w:color="C9A227"/>
          <w:right w:val="single" w:sz="4" w:space="1" w:color="C9A227"/>
        </w:pBdr>
        <w:shd w:val="clear" w:color="auto" w:fill="FFF3CD"/>
        <w:jc w:val="center"/>
      </w:pPr>
      <w:r>
        <w:rPr>
          <w:b/>
          <w:bCs/>
          <w:color w:val="7B3F00"/>
          <w:sz w:val="18"/>
          <w:szCs w:val="18"/>
        </w:rPr>
        <w:t>PRINT ON COMPANY LETTERHEAD BEFORE SENDING</w:t>
      </w:r>
    </w:p>
    <w:p w14:paraId="4B63110B" w14:textId="77777777" w:rsidR="00381B40" w:rsidRDefault="00381B40">
      <w:pPr>
        <w:spacing w:after="80"/>
      </w:pPr>
    </w:p>
    <w:p w14:paraId="3291AB7D" w14:textId="77777777" w:rsidR="00381B40" w:rsidRDefault="00000000">
      <w:pPr>
        <w:pBdr>
          <w:bottom w:val="single" w:sz="6" w:space="1" w:color="A32D2D"/>
        </w:pBdr>
        <w:spacing w:after="120"/>
        <w:jc w:val="center"/>
      </w:pPr>
      <w:r>
        <w:rPr>
          <w:b/>
          <w:bCs/>
          <w:sz w:val="26"/>
          <w:szCs w:val="26"/>
        </w:rPr>
        <w:t>ADVERSE ACTION NOTICE</w:t>
      </w:r>
    </w:p>
    <w:p w14:paraId="196CA1BF" w14:textId="77777777" w:rsidR="00381B40" w:rsidRDefault="00381B40">
      <w:pPr>
        <w:spacing w:after="60"/>
      </w:pPr>
    </w:p>
    <w:p w14:paraId="7785CCDD" w14:textId="77777777" w:rsidR="00381B40" w:rsidRDefault="00000000">
      <w:pPr>
        <w:spacing w:after="100"/>
      </w:pPr>
      <w:r>
        <w:rPr>
          <w:b/>
          <w:bCs/>
        </w:rPr>
        <w:t xml:space="preserve">Date:  </w:t>
      </w:r>
      <w:r>
        <w:rPr>
          <w:i/>
          <w:iCs/>
          <w:color w:val="1F5FAD"/>
        </w:rPr>
        <w:t>[Today's Date]</w:t>
      </w:r>
    </w:p>
    <w:p w14:paraId="63112821" w14:textId="77777777" w:rsidR="00381B40" w:rsidRDefault="00000000">
      <w:pPr>
        <w:spacing w:after="100"/>
      </w:pPr>
      <w:r>
        <w:rPr>
          <w:b/>
          <w:bCs/>
        </w:rPr>
        <w:t xml:space="preserve">Company Name:  </w:t>
      </w:r>
      <w:r>
        <w:rPr>
          <w:i/>
          <w:iCs/>
          <w:color w:val="1F5FAD"/>
        </w:rPr>
        <w:t>[Your Company Name]</w:t>
      </w:r>
    </w:p>
    <w:p w14:paraId="243D5EEB" w14:textId="77777777" w:rsidR="00381B40" w:rsidRDefault="00000000">
      <w:pPr>
        <w:spacing w:after="100"/>
      </w:pPr>
      <w:r>
        <w:rPr>
          <w:b/>
          <w:bCs/>
        </w:rPr>
        <w:t xml:space="preserve">Company Address:  </w:t>
      </w:r>
      <w:r>
        <w:rPr>
          <w:i/>
          <w:iCs/>
          <w:color w:val="1F5FAD"/>
        </w:rPr>
        <w:t>[Your Company Address]</w:t>
      </w:r>
    </w:p>
    <w:p w14:paraId="616F2A8C" w14:textId="77777777" w:rsidR="00381B40" w:rsidRDefault="00381B40">
      <w:pPr>
        <w:spacing w:after="60"/>
      </w:pPr>
    </w:p>
    <w:p w14:paraId="00C01A26" w14:textId="77777777" w:rsidR="00381B40" w:rsidRDefault="00000000">
      <w:pPr>
        <w:spacing w:after="100"/>
      </w:pPr>
      <w:r>
        <w:t xml:space="preserve">Dear </w:t>
      </w:r>
      <w:r>
        <w:rPr>
          <w:i/>
          <w:iCs/>
          <w:color w:val="1F5FAD"/>
        </w:rPr>
        <w:t>[Applicant Name]</w:t>
      </w:r>
      <w:r>
        <w:t>,</w:t>
      </w:r>
    </w:p>
    <w:p w14:paraId="64B7DCC0" w14:textId="77777777" w:rsidR="00381B40" w:rsidRDefault="00381B40">
      <w:pPr>
        <w:spacing w:after="60"/>
      </w:pPr>
    </w:p>
    <w:p w14:paraId="7C9C8D63" w14:textId="77777777" w:rsidR="00381B40" w:rsidRDefault="00000000">
      <w:pPr>
        <w:spacing w:after="100"/>
      </w:pPr>
      <w:r>
        <w:t xml:space="preserve">After careful consideration, </w:t>
      </w:r>
      <w:r>
        <w:rPr>
          <w:i/>
          <w:iCs/>
          <w:color w:val="1F5FAD"/>
        </w:rPr>
        <w:t>[Company Name]</w:t>
      </w:r>
      <w:r>
        <w:t xml:space="preserve"> has decided not to move forward with your employment application. This decision was based in whole or in part on information obtained in a consumer report.</w:t>
      </w:r>
    </w:p>
    <w:p w14:paraId="1CE8F9E4" w14:textId="77777777" w:rsidR="00381B40" w:rsidRDefault="00381B40">
      <w:pPr>
        <w:spacing w:after="60"/>
      </w:pPr>
    </w:p>
    <w:p w14:paraId="30C75B19" w14:textId="77777777" w:rsidR="00381B40" w:rsidRDefault="00000000">
      <w:pPr>
        <w:spacing w:after="100"/>
      </w:pPr>
      <w:r>
        <w:t>The consumer report was provided by:</w:t>
      </w:r>
    </w:p>
    <w:p w14:paraId="6AFE9B8E" w14:textId="77777777" w:rsidR="00381B40" w:rsidRDefault="00381B40">
      <w:pPr>
        <w:spacing w:after="40"/>
      </w:pPr>
    </w:p>
    <w:p w14:paraId="44A28FBF" w14:textId="77777777" w:rsidR="00381B40" w:rsidRDefault="00000000">
      <w:pPr>
        <w:spacing w:after="60"/>
        <w:ind w:left="720"/>
      </w:pPr>
      <w:r>
        <w:rPr>
          <w:b/>
          <w:bCs/>
        </w:rPr>
        <w:t>Research Services 4 Brothers LLC</w:t>
      </w:r>
    </w:p>
    <w:p w14:paraId="2B71614A" w14:textId="77777777" w:rsidR="00381B40" w:rsidRDefault="00000000">
      <w:pPr>
        <w:spacing w:after="60"/>
        <w:ind w:left="720"/>
      </w:pPr>
      <w:r>
        <w:t>124 Simsbury Rd, Avon, CT 06001</w:t>
      </w:r>
    </w:p>
    <w:p w14:paraId="37AE11A0" w14:textId="77777777" w:rsidR="00381B40" w:rsidRDefault="00000000">
      <w:pPr>
        <w:spacing w:after="60"/>
        <w:ind w:left="720"/>
      </w:pPr>
      <w:r>
        <w:t>Phone: 860-678-0066    Toll Free: 1-800-367-0606</w:t>
      </w:r>
    </w:p>
    <w:p w14:paraId="2BE6F461" w14:textId="71324CAF" w:rsidR="00381B40" w:rsidRDefault="00000000">
      <w:pPr>
        <w:spacing w:after="100"/>
        <w:ind w:left="720"/>
      </w:pPr>
      <w:r>
        <w:t xml:space="preserve">Email: </w:t>
      </w:r>
      <w:hyperlink r:id="rId5" w:history="1">
        <w:r w:rsidR="00813692" w:rsidRPr="00D50F64">
          <w:rPr>
            <w:rStyle w:val="Hyperlink"/>
          </w:rPr>
          <w:t>dispute@ctbackgroundchecks.com</w:t>
        </w:r>
      </w:hyperlink>
    </w:p>
    <w:p w14:paraId="19DD7B76" w14:textId="77777777" w:rsidR="00813692" w:rsidRDefault="00813692">
      <w:pPr>
        <w:spacing w:after="100"/>
        <w:ind w:left="720"/>
      </w:pPr>
    </w:p>
    <w:p w14:paraId="5639EB21" w14:textId="77777777" w:rsidR="00381B40" w:rsidRDefault="00000000">
      <w:pPr>
        <w:spacing w:after="100"/>
      </w:pPr>
      <w:r>
        <w:rPr>
          <w:b/>
          <w:bCs/>
        </w:rPr>
        <w:t xml:space="preserve">Important: </w:t>
      </w:r>
      <w:r>
        <w:t>Research Services 4 Brothers LLC did not make this employment decision and cannot provide specific reasons for it.</w:t>
      </w:r>
    </w:p>
    <w:p w14:paraId="06FE2C2E" w14:textId="77777777" w:rsidR="00381B40" w:rsidRDefault="00381B40">
      <w:pPr>
        <w:spacing w:after="60"/>
      </w:pPr>
    </w:p>
    <w:p w14:paraId="5FF1965C" w14:textId="77777777" w:rsidR="00381B40" w:rsidRDefault="00000000">
      <w:pPr>
        <w:spacing w:after="100"/>
      </w:pPr>
      <w:r>
        <w:t>Under the Fair Credit Reporting Act (FCRA), you have the following rights:</w:t>
      </w:r>
    </w:p>
    <w:p w14:paraId="5222235C" w14:textId="77777777" w:rsidR="00381B40" w:rsidRDefault="00000000">
      <w:pPr>
        <w:pStyle w:val="ListParagraph"/>
        <w:numPr>
          <w:ilvl w:val="0"/>
          <w:numId w:val="2"/>
        </w:numPr>
        <w:spacing w:after="60"/>
      </w:pPr>
      <w:r>
        <w:rPr>
          <w:b/>
          <w:bCs/>
        </w:rPr>
        <w:t xml:space="preserve">Free copy of your consumer report: </w:t>
      </w:r>
      <w:r>
        <w:t>You may obtain a free copy from the agency listed above within 60 days of receiving this notice.</w:t>
      </w:r>
    </w:p>
    <w:p w14:paraId="02B35565" w14:textId="77777777" w:rsidR="00381B40" w:rsidRDefault="00000000">
      <w:pPr>
        <w:pStyle w:val="ListParagraph"/>
        <w:numPr>
          <w:ilvl w:val="0"/>
          <w:numId w:val="2"/>
        </w:numPr>
        <w:spacing w:after="100"/>
      </w:pPr>
      <w:r>
        <w:rPr>
          <w:b/>
          <w:bCs/>
        </w:rPr>
        <w:t xml:space="preserve">Right to dispute: </w:t>
      </w:r>
      <w:r>
        <w:t>You have the right to dispute any inaccurate or incomplete information directly with the consumer reporting agency.</w:t>
      </w:r>
    </w:p>
    <w:p w14:paraId="34DFB66B" w14:textId="77777777" w:rsidR="00381B40" w:rsidRDefault="00381B40">
      <w:pPr>
        <w:spacing w:after="60"/>
      </w:pPr>
    </w:p>
    <w:p w14:paraId="0565FF98" w14:textId="77777777" w:rsidR="00381B40" w:rsidRDefault="00000000">
      <w:pPr>
        <w:spacing w:after="100"/>
      </w:pPr>
      <w:r>
        <w:t>Sincerely,</w:t>
      </w:r>
    </w:p>
    <w:p w14:paraId="350B10BC" w14:textId="77777777" w:rsidR="00381B40" w:rsidRDefault="00381B40">
      <w:pPr>
        <w:spacing w:after="120"/>
      </w:pPr>
    </w:p>
    <w:p w14:paraId="048DBDB7" w14:textId="77777777" w:rsidR="00381B40" w:rsidRDefault="00000000">
      <w:pPr>
        <w:spacing w:after="100"/>
      </w:pPr>
      <w:r>
        <w:rPr>
          <w:i/>
          <w:iCs/>
          <w:color w:val="1F5FAD"/>
        </w:rPr>
        <w:t>[Authorized Signatory Name]</w:t>
      </w:r>
    </w:p>
    <w:p w14:paraId="4CB3B88C" w14:textId="77777777" w:rsidR="00381B40" w:rsidRDefault="00000000">
      <w:pPr>
        <w:spacing w:after="100"/>
      </w:pPr>
      <w:r>
        <w:rPr>
          <w:i/>
          <w:iCs/>
          <w:color w:val="1F5FAD"/>
        </w:rPr>
        <w:t>[Title]</w:t>
      </w:r>
    </w:p>
    <w:p w14:paraId="25BBAD00" w14:textId="77777777" w:rsidR="00381B40" w:rsidRDefault="00000000">
      <w:pPr>
        <w:spacing w:after="100"/>
      </w:pPr>
      <w:r>
        <w:rPr>
          <w:i/>
          <w:iCs/>
          <w:color w:val="1F5FAD"/>
        </w:rPr>
        <w:t>[Company Name]</w:t>
      </w:r>
    </w:p>
    <w:sectPr w:rsidR="00381B40">
      <w:pgSz w:w="12240" w:h="15840"/>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87F93"/>
    <w:multiLevelType w:val="hybridMultilevel"/>
    <w:tmpl w:val="6C543712"/>
    <w:lvl w:ilvl="0" w:tplc="F606D4E2">
      <w:start w:val="1"/>
      <w:numFmt w:val="bullet"/>
      <w:lvlText w:val="●"/>
      <w:lvlJc w:val="left"/>
      <w:pPr>
        <w:ind w:left="720" w:hanging="360"/>
      </w:pPr>
    </w:lvl>
    <w:lvl w:ilvl="1" w:tplc="994A228C">
      <w:start w:val="1"/>
      <w:numFmt w:val="bullet"/>
      <w:lvlText w:val="○"/>
      <w:lvlJc w:val="left"/>
      <w:pPr>
        <w:ind w:left="1440" w:hanging="360"/>
      </w:pPr>
    </w:lvl>
    <w:lvl w:ilvl="2" w:tplc="B45E3136">
      <w:start w:val="1"/>
      <w:numFmt w:val="bullet"/>
      <w:lvlText w:val="■"/>
      <w:lvlJc w:val="left"/>
      <w:pPr>
        <w:ind w:left="2160" w:hanging="360"/>
      </w:pPr>
    </w:lvl>
    <w:lvl w:ilvl="3" w:tplc="4F6422AA">
      <w:start w:val="1"/>
      <w:numFmt w:val="bullet"/>
      <w:lvlText w:val="●"/>
      <w:lvlJc w:val="left"/>
      <w:pPr>
        <w:ind w:left="2880" w:hanging="360"/>
      </w:pPr>
    </w:lvl>
    <w:lvl w:ilvl="4" w:tplc="5C5214AA">
      <w:start w:val="1"/>
      <w:numFmt w:val="bullet"/>
      <w:lvlText w:val="○"/>
      <w:lvlJc w:val="left"/>
      <w:pPr>
        <w:ind w:left="3600" w:hanging="360"/>
      </w:pPr>
    </w:lvl>
    <w:lvl w:ilvl="5" w:tplc="45900F9A">
      <w:start w:val="1"/>
      <w:numFmt w:val="bullet"/>
      <w:lvlText w:val="■"/>
      <w:lvlJc w:val="left"/>
      <w:pPr>
        <w:ind w:left="4320" w:hanging="360"/>
      </w:pPr>
    </w:lvl>
    <w:lvl w:ilvl="6" w:tplc="08367AA0">
      <w:start w:val="1"/>
      <w:numFmt w:val="bullet"/>
      <w:lvlText w:val="●"/>
      <w:lvlJc w:val="left"/>
      <w:pPr>
        <w:ind w:left="5040" w:hanging="360"/>
      </w:pPr>
    </w:lvl>
    <w:lvl w:ilvl="7" w:tplc="CFD81174">
      <w:start w:val="1"/>
      <w:numFmt w:val="bullet"/>
      <w:lvlText w:val="●"/>
      <w:lvlJc w:val="left"/>
      <w:pPr>
        <w:ind w:left="5760" w:hanging="360"/>
      </w:pPr>
    </w:lvl>
    <w:lvl w:ilvl="8" w:tplc="F9F613A4">
      <w:start w:val="1"/>
      <w:numFmt w:val="bullet"/>
      <w:lvlText w:val="●"/>
      <w:lvlJc w:val="left"/>
      <w:pPr>
        <w:ind w:left="6480" w:hanging="360"/>
      </w:pPr>
    </w:lvl>
  </w:abstractNum>
  <w:abstractNum w:abstractNumId="1" w15:restartNumberingAfterBreak="0">
    <w:nsid w:val="538021DF"/>
    <w:multiLevelType w:val="hybridMultilevel"/>
    <w:tmpl w:val="2246424A"/>
    <w:lvl w:ilvl="0" w:tplc="8D2A1B3A">
      <w:start w:val="1"/>
      <w:numFmt w:val="bullet"/>
      <w:lvlText w:val="•"/>
      <w:lvlJc w:val="left"/>
      <w:pPr>
        <w:ind w:left="720" w:hanging="360"/>
      </w:pPr>
    </w:lvl>
    <w:lvl w:ilvl="1" w:tplc="F4E8FB40">
      <w:numFmt w:val="decimal"/>
      <w:lvlText w:val=""/>
      <w:lvlJc w:val="left"/>
    </w:lvl>
    <w:lvl w:ilvl="2" w:tplc="71D229C8">
      <w:numFmt w:val="decimal"/>
      <w:lvlText w:val=""/>
      <w:lvlJc w:val="left"/>
    </w:lvl>
    <w:lvl w:ilvl="3" w:tplc="3F0CFE66">
      <w:numFmt w:val="decimal"/>
      <w:lvlText w:val=""/>
      <w:lvlJc w:val="left"/>
    </w:lvl>
    <w:lvl w:ilvl="4" w:tplc="59BCE8C0">
      <w:numFmt w:val="decimal"/>
      <w:lvlText w:val=""/>
      <w:lvlJc w:val="left"/>
    </w:lvl>
    <w:lvl w:ilvl="5" w:tplc="D58049DA">
      <w:numFmt w:val="decimal"/>
      <w:lvlText w:val=""/>
      <w:lvlJc w:val="left"/>
    </w:lvl>
    <w:lvl w:ilvl="6" w:tplc="B58419BC">
      <w:numFmt w:val="decimal"/>
      <w:lvlText w:val=""/>
      <w:lvlJc w:val="left"/>
    </w:lvl>
    <w:lvl w:ilvl="7" w:tplc="A5D8BA88">
      <w:numFmt w:val="decimal"/>
      <w:lvlText w:val=""/>
      <w:lvlJc w:val="left"/>
    </w:lvl>
    <w:lvl w:ilvl="8" w:tplc="635EA622">
      <w:numFmt w:val="decimal"/>
      <w:lvlText w:val=""/>
      <w:lvlJc w:val="left"/>
    </w:lvl>
  </w:abstractNum>
  <w:num w:numId="1" w16cid:durableId="1324166745">
    <w:abstractNumId w:val="0"/>
    <w:lvlOverride w:ilvl="0">
      <w:startOverride w:val="1"/>
    </w:lvlOverride>
  </w:num>
  <w:num w:numId="2" w16cid:durableId="21211452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40"/>
    <w:rsid w:val="00381B40"/>
    <w:rsid w:val="00813692"/>
    <w:rsid w:val="00A54D93"/>
    <w:rsid w:val="00B0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AF50"/>
  <w15:docId w15:val="{8E4F2E06-FF52-4AB2-AF5D-57B41B23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1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spute@ctbackgroundchec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Research Services</cp:lastModifiedBy>
  <cp:revision>3</cp:revision>
  <dcterms:created xsi:type="dcterms:W3CDTF">2026-04-01T15:15:00Z</dcterms:created>
  <dcterms:modified xsi:type="dcterms:W3CDTF">2026-04-01T15:27:00Z</dcterms:modified>
</cp:coreProperties>
</file>